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83" w:rsidRPr="00D01783" w:rsidRDefault="00D01783" w:rsidP="00D01783">
      <w:pPr>
        <w:shd w:val="clear" w:color="auto" w:fill="FFFFFF"/>
        <w:spacing w:after="0" w:line="588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b/>
          <w:bCs/>
          <w:color w:val="FF0000"/>
          <w:sz w:val="42"/>
          <w:szCs w:val="42"/>
          <w:lang w:eastAsia="ru-RU"/>
        </w:rPr>
        <w:t>Памятка для родителей по профилактике ДТП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</w:t>
      </w: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Успех профилактики дорожно-транспортных происшествий с детьми во многом зависит от </w:t>
      </w:r>
      <w:proofErr w:type="spellStart"/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cознательности</w:t>
      </w:r>
      <w:proofErr w:type="spellEnd"/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Дорога прочно занимает первое место среди печальной статистики детского травматизма и смертности. </w:t>
      </w: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Пока ребенок с вами, он в безопасности, но в 6-7 лет у детей, особенно у мальчиков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</w:t>
      </w:r>
      <w:proofErr w:type="gramStart"/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своём</w:t>
      </w:r>
      <w:proofErr w:type="gramEnd"/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 уступите, успокаивая себя тем, что маршрут известен ему от и до.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представьте, что светофор сломался и рядом не оказалось регулировщика… привычный путь перекрыли дорожные строители, и ребенку надо самостоятельно выбирать новый маршрут…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Ребенку мало хорошо знать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</w:t>
      </w:r>
      <w:r w:rsidRPr="00D01783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обязательно с поворотом головы,</w:t>
      </w:r>
      <w:r w:rsidRPr="00D01783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</w:t>
      </w:r>
      <w:r w:rsidRPr="00D01783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если с обеих сторон нет транспорта</w:t>
      </w:r>
      <w:r>
        <w:rPr>
          <w:rFonts w:ascii="Arial" w:eastAsia="Times New Roman" w:hAnsi="Arial" w:cs="Arial"/>
          <w:color w:val="00B050"/>
          <w:sz w:val="24"/>
          <w:szCs w:val="24"/>
          <w:lang w:eastAsia="ru-RU"/>
        </w:rPr>
        <w:t>,</w:t>
      </w:r>
      <w:r w:rsidRPr="00D01783">
        <w:rPr>
          <w:rFonts w:ascii="Arial" w:eastAsia="Times New Roman" w:hAnsi="Arial" w:cs="Arial"/>
          <w:color w:val="00B050"/>
          <w:sz w:val="24"/>
          <w:szCs w:val="24"/>
          <w:lang w:eastAsia="ru-RU"/>
        </w:rPr>
        <w:t xml:space="preserve"> представляющего опасность, можно выйти на проезжую часть. переходить дорогу надо спокойным размеренным шагом и не в коем случае не бегом</w:t>
      </w: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 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Правила безопасного поведения на улицах нашего города: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Переходите дорогу размеренным шагом. Выходя на проезжую часть дороги прекратите разговаривать - ребенок должен привыкнуть, что при переходе дороги нужно сосредоточиться.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Переходите дорогу только в местах, обозначенных дорожным знаком “Пешеходный переход”.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Из автобуса, такси выходите первыми. В противном случае ребенок может упасть или побежать на проезжую часть.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D01783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0018CF" w:rsidRPr="00D01783" w:rsidRDefault="00D01783" w:rsidP="00D01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1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Запретите детям играть вблизи дороги и на проезжей части. Покажите, где играть можно.</w:t>
      </w:r>
      <w:bookmarkStart w:id="0" w:name="_GoBack"/>
      <w:bookmarkEnd w:id="0"/>
    </w:p>
    <w:sectPr w:rsidR="000018CF" w:rsidRPr="00D01783" w:rsidSect="00D0178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43"/>
    <w:rsid w:val="000018CF"/>
    <w:rsid w:val="00240A43"/>
    <w:rsid w:val="00C47BC6"/>
    <w:rsid w:val="00D0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E458-2985-4C96-8FDF-E0EE620E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2022-08-10T13:12:00Z</dcterms:created>
  <dcterms:modified xsi:type="dcterms:W3CDTF">2022-08-10T13:32:00Z</dcterms:modified>
</cp:coreProperties>
</file>